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A1A" w:rsidRDefault="00B43163" w:rsidP="00B43163">
      <w:pPr>
        <w:jc w:val="center"/>
        <w:rPr>
          <w:sz w:val="28"/>
          <w:szCs w:val="28"/>
        </w:rPr>
      </w:pPr>
      <w:r>
        <w:rPr>
          <w:b/>
          <w:sz w:val="40"/>
          <w:szCs w:val="40"/>
        </w:rPr>
        <w:t>Заклинания священника</w:t>
      </w:r>
    </w:p>
    <w:p w:rsidR="00B43163" w:rsidRDefault="00B43163" w:rsidP="00B43163">
      <w:pPr>
        <w:jc w:val="both"/>
        <w:rPr>
          <w:i/>
          <w:sz w:val="28"/>
          <w:szCs w:val="28"/>
        </w:rPr>
      </w:pPr>
      <w:r w:rsidRPr="00817C97">
        <w:rPr>
          <w:i/>
          <w:szCs w:val="24"/>
        </w:rPr>
        <w:t xml:space="preserve">Знание есть ключ к пониманию, и я лелею надежду, что, познав наши силы, ты поймёшь, как мы можем наилучшим образом послужить королевству. Молюсь, чтобы нижеследующие слова помогли тебе в нашем поиске освобождения </w:t>
      </w:r>
      <w:r w:rsidR="00127338" w:rsidRPr="00817C97">
        <w:rPr>
          <w:i/>
          <w:szCs w:val="24"/>
        </w:rPr>
        <w:t xml:space="preserve">Азерота от угрозы </w:t>
      </w:r>
      <w:proofErr w:type="spellStart"/>
      <w:r w:rsidR="008046FD">
        <w:rPr>
          <w:i/>
          <w:szCs w:val="24"/>
        </w:rPr>
        <w:t>оркских</w:t>
      </w:r>
      <w:proofErr w:type="spellEnd"/>
      <w:r w:rsidR="008046FD">
        <w:rPr>
          <w:i/>
          <w:szCs w:val="24"/>
        </w:rPr>
        <w:t xml:space="preserve"> орд. Относительно способностей</w:t>
      </w:r>
      <w:r w:rsidR="00127338" w:rsidRPr="00817C97">
        <w:rPr>
          <w:i/>
          <w:szCs w:val="24"/>
        </w:rPr>
        <w:t>, которыми обладают священники из Аббатства</w:t>
      </w:r>
      <w:r w:rsidR="008046FD">
        <w:rPr>
          <w:i/>
          <w:szCs w:val="24"/>
        </w:rPr>
        <w:t>, я знаю больше всех</w:t>
      </w:r>
      <w:r w:rsidR="00127338" w:rsidRPr="00817C97">
        <w:rPr>
          <w:i/>
          <w:szCs w:val="24"/>
        </w:rPr>
        <w:t>. Чародеи, однако, отказались разглашать свои тайны, и поэтому моё понимание сложностей их магии не настолько полно. Да поможет Бог в твоей борьбе</w:t>
      </w:r>
      <w:r w:rsidR="00127338">
        <w:rPr>
          <w:i/>
          <w:sz w:val="28"/>
          <w:szCs w:val="28"/>
        </w:rPr>
        <w:t>.</w:t>
      </w:r>
    </w:p>
    <w:p w:rsidR="00127338" w:rsidRDefault="00127338" w:rsidP="00127338">
      <w:pPr>
        <w:jc w:val="right"/>
        <w:rPr>
          <w:sz w:val="28"/>
          <w:szCs w:val="28"/>
        </w:rPr>
      </w:pPr>
      <w:r>
        <w:rPr>
          <w:sz w:val="28"/>
          <w:szCs w:val="28"/>
        </w:rPr>
        <w:t xml:space="preserve">Настоятель Аббатства </w:t>
      </w:r>
      <w:proofErr w:type="spellStart"/>
      <w:r>
        <w:rPr>
          <w:sz w:val="28"/>
          <w:szCs w:val="28"/>
        </w:rPr>
        <w:t>Североземья</w:t>
      </w:r>
      <w:proofErr w:type="spellEnd"/>
    </w:p>
    <w:p w:rsidR="00817C97" w:rsidRDefault="00817C97" w:rsidP="00127338">
      <w:pPr>
        <w:jc w:val="both"/>
        <w:rPr>
          <w:szCs w:val="24"/>
        </w:rPr>
      </w:pPr>
      <w:r>
        <w:rPr>
          <w:b/>
          <w:sz w:val="32"/>
          <w:szCs w:val="32"/>
        </w:rPr>
        <w:t>Святая пика</w:t>
      </w:r>
    </w:p>
    <w:p w:rsidR="00817C97" w:rsidRPr="007B1D11" w:rsidRDefault="008E4F28" w:rsidP="00127338">
      <w:pPr>
        <w:jc w:val="both"/>
        <w:rPr>
          <w:szCs w:val="24"/>
        </w:rPr>
      </w:pPr>
      <w:r>
        <w:rPr>
          <w:szCs w:val="24"/>
        </w:rPr>
        <w:t xml:space="preserve">Неизбежным последствием вторжения </w:t>
      </w:r>
      <w:proofErr w:type="spellStart"/>
      <w:r>
        <w:rPr>
          <w:szCs w:val="24"/>
        </w:rPr>
        <w:t>оркских</w:t>
      </w:r>
      <w:proofErr w:type="spellEnd"/>
      <w:r>
        <w:rPr>
          <w:szCs w:val="24"/>
        </w:rPr>
        <w:t xml:space="preserve"> орд стало наше посвящение в метод защиты не только нас самих, но также и всего народа Азерота. Применение физического насилия не является призванием нашего ордена, однако</w:t>
      </w:r>
      <w:r w:rsidR="007B1D11" w:rsidRPr="007B1D11">
        <w:rPr>
          <w:szCs w:val="24"/>
        </w:rPr>
        <w:t xml:space="preserve"> </w:t>
      </w:r>
      <w:r w:rsidR="007B1D11">
        <w:rPr>
          <w:szCs w:val="24"/>
        </w:rPr>
        <w:t>для сохранения равновесия добра и зла</w:t>
      </w:r>
      <w:r>
        <w:rPr>
          <w:szCs w:val="24"/>
        </w:rPr>
        <w:t xml:space="preserve"> каждую силу должна встречать р</w:t>
      </w:r>
      <w:r w:rsidR="007B1D11">
        <w:rPr>
          <w:szCs w:val="24"/>
        </w:rPr>
        <w:t>авная ей сила</w:t>
      </w:r>
      <w:r>
        <w:rPr>
          <w:szCs w:val="24"/>
        </w:rPr>
        <w:t xml:space="preserve">. </w:t>
      </w:r>
      <w:r w:rsidR="007B1D11">
        <w:rPr>
          <w:szCs w:val="24"/>
        </w:rPr>
        <w:t xml:space="preserve">Как архангелы вынимают световые мечи, чтобы защищать небеса, так и мы должны вынуть священное оружие, чтобы защитить наши земли. Чистая суть сердца, разума и души заклинателей бьёт наружу, защищая их от угрозы, и проникает в душу цели. </w:t>
      </w:r>
      <w:r w:rsidR="00C41128">
        <w:rPr>
          <w:szCs w:val="24"/>
        </w:rPr>
        <w:t>Против орков это особенно эффективно, так как у них тёмное и злое происхождение.</w:t>
      </w:r>
    </w:p>
    <w:p w:rsidR="00817C97" w:rsidRDefault="00817C97" w:rsidP="00127338">
      <w:pPr>
        <w:jc w:val="both"/>
        <w:rPr>
          <w:szCs w:val="24"/>
        </w:rPr>
      </w:pPr>
    </w:p>
    <w:p w:rsidR="00F914EF" w:rsidRPr="00F914EF" w:rsidRDefault="00F914EF" w:rsidP="00127338">
      <w:pPr>
        <w:jc w:val="both"/>
        <w:rPr>
          <w:szCs w:val="24"/>
        </w:rPr>
      </w:pPr>
      <w:r w:rsidRPr="00F914EF">
        <w:rPr>
          <w:szCs w:val="24"/>
          <w:highlight w:val="yellow"/>
        </w:rPr>
        <w:t xml:space="preserve">[Католичество и крестовые походы как они есть. Только вместо мусульман </w:t>
      </w:r>
      <w:proofErr w:type="spellStart"/>
      <w:r w:rsidRPr="00F914EF">
        <w:rPr>
          <w:szCs w:val="24"/>
          <w:highlight w:val="yellow"/>
        </w:rPr>
        <w:t>близзардовцы</w:t>
      </w:r>
      <w:proofErr w:type="spellEnd"/>
      <w:r w:rsidRPr="00F914EF">
        <w:rPr>
          <w:szCs w:val="24"/>
          <w:highlight w:val="yellow"/>
        </w:rPr>
        <w:t xml:space="preserve"> подставили орков]</w:t>
      </w:r>
    </w:p>
    <w:p w:rsidR="00F914EF" w:rsidRDefault="00F914EF" w:rsidP="00127338">
      <w:pPr>
        <w:jc w:val="both"/>
        <w:rPr>
          <w:szCs w:val="24"/>
        </w:rPr>
      </w:pPr>
    </w:p>
    <w:p w:rsidR="00817C97" w:rsidRDefault="00817C97" w:rsidP="00127338">
      <w:pPr>
        <w:jc w:val="both"/>
        <w:rPr>
          <w:szCs w:val="24"/>
        </w:rPr>
      </w:pPr>
      <w:r>
        <w:rPr>
          <w:b/>
          <w:sz w:val="32"/>
          <w:szCs w:val="32"/>
        </w:rPr>
        <w:t>Исцеление</w:t>
      </w:r>
    </w:p>
    <w:p w:rsidR="00817C97" w:rsidRDefault="00C41128" w:rsidP="00127338">
      <w:pPr>
        <w:jc w:val="both"/>
        <w:rPr>
          <w:szCs w:val="24"/>
        </w:rPr>
      </w:pPr>
      <w:r>
        <w:rPr>
          <w:szCs w:val="24"/>
        </w:rPr>
        <w:t>Оказание помощи нашим братьям и сёстрам во время</w:t>
      </w:r>
      <w:r w:rsidR="00F914EF">
        <w:rPr>
          <w:szCs w:val="24"/>
        </w:rPr>
        <w:t xml:space="preserve"> мук, горестей</w:t>
      </w:r>
      <w:r>
        <w:rPr>
          <w:szCs w:val="24"/>
        </w:rPr>
        <w:t xml:space="preserve">, бед и болезней – это главная забота последователей Аббатства </w:t>
      </w:r>
      <w:proofErr w:type="spellStart"/>
      <w:r>
        <w:rPr>
          <w:szCs w:val="24"/>
        </w:rPr>
        <w:t>Североземья</w:t>
      </w:r>
      <w:proofErr w:type="spellEnd"/>
      <w:r>
        <w:rPr>
          <w:szCs w:val="24"/>
        </w:rPr>
        <w:t xml:space="preserve">. </w:t>
      </w:r>
      <w:r w:rsidR="00F914EF">
        <w:rPr>
          <w:szCs w:val="24"/>
        </w:rPr>
        <w:t>Нам понадобилось изобрести способ облегчить бремя страдающих, не причиняя другим такого же страдания. Это привело нас к использованию самого духа человечества, чтобы исцелять все виды ранений и недугов. Результатом такого заклинания станет то, что боль и ранение одного страдающего распределится среди всего человечества, делая несение бремени более лёгким (перенося этот крест на других).</w:t>
      </w:r>
    </w:p>
    <w:p w:rsidR="00F914EF" w:rsidRDefault="00F914EF" w:rsidP="00127338">
      <w:pPr>
        <w:jc w:val="both"/>
        <w:rPr>
          <w:szCs w:val="24"/>
        </w:rPr>
      </w:pPr>
    </w:p>
    <w:p w:rsidR="00F914EF" w:rsidRPr="00F914EF" w:rsidRDefault="00F914EF" w:rsidP="00127338">
      <w:pPr>
        <w:jc w:val="both"/>
        <w:rPr>
          <w:szCs w:val="24"/>
          <w:highlight w:val="yellow"/>
        </w:rPr>
      </w:pPr>
      <w:r w:rsidRPr="00F914EF">
        <w:rPr>
          <w:szCs w:val="24"/>
          <w:highlight w:val="yellow"/>
        </w:rPr>
        <w:t xml:space="preserve">[Кажется, теперь я понимаю, почему войны в </w:t>
      </w:r>
      <w:proofErr w:type="spellStart"/>
      <w:r w:rsidRPr="00F914EF">
        <w:rPr>
          <w:szCs w:val="24"/>
          <w:highlight w:val="yellow"/>
        </w:rPr>
        <w:t>Варкрафте</w:t>
      </w:r>
      <w:proofErr w:type="spellEnd"/>
      <w:r w:rsidRPr="00F914EF">
        <w:rPr>
          <w:szCs w:val="24"/>
          <w:highlight w:val="yellow"/>
        </w:rPr>
        <w:t xml:space="preserve"> не прекращаются. Из-за побочного эффекта заклинания исцеления</w:t>
      </w:r>
      <w:r>
        <w:rPr>
          <w:szCs w:val="24"/>
          <w:highlight w:val="yellow"/>
        </w:rPr>
        <w:t xml:space="preserve">, описанного здесь </w:t>
      </w:r>
      <w:r w:rsidRPr="00F914EF">
        <w:rPr>
          <w:szCs w:val="24"/>
          <w:highlight w:val="yellow"/>
        </w:rPr>
        <w:t>:)</w:t>
      </w:r>
    </w:p>
    <w:p w:rsidR="00F914EF" w:rsidRPr="00F914EF" w:rsidRDefault="00F914EF" w:rsidP="00127338">
      <w:pPr>
        <w:jc w:val="both"/>
        <w:rPr>
          <w:szCs w:val="24"/>
        </w:rPr>
      </w:pPr>
      <w:r w:rsidRPr="00F914EF">
        <w:rPr>
          <w:szCs w:val="24"/>
          <w:highlight w:val="yellow"/>
        </w:rPr>
        <w:t>И снова чисто христианские символы (несение креста и др.)]</w:t>
      </w:r>
    </w:p>
    <w:p w:rsidR="00817C97" w:rsidRDefault="00817C97" w:rsidP="00127338">
      <w:pPr>
        <w:jc w:val="both"/>
        <w:rPr>
          <w:szCs w:val="24"/>
        </w:rPr>
      </w:pPr>
    </w:p>
    <w:p w:rsidR="00817C97" w:rsidRDefault="00B34F42" w:rsidP="00127338">
      <w:pPr>
        <w:jc w:val="both"/>
        <w:rPr>
          <w:szCs w:val="24"/>
        </w:rPr>
      </w:pPr>
      <w:r>
        <w:rPr>
          <w:b/>
          <w:sz w:val="32"/>
          <w:szCs w:val="32"/>
        </w:rPr>
        <w:t>Невидимость</w:t>
      </w:r>
    </w:p>
    <w:p w:rsidR="00B34F42" w:rsidRDefault="00F914EF" w:rsidP="00127338">
      <w:pPr>
        <w:jc w:val="both"/>
        <w:rPr>
          <w:szCs w:val="24"/>
        </w:rPr>
      </w:pPr>
      <w:r>
        <w:rPr>
          <w:szCs w:val="24"/>
        </w:rPr>
        <w:t xml:space="preserve">Это способность затуманивать восприятие других так, что она не осознают физическое существование заклинателя. </w:t>
      </w:r>
      <w:r w:rsidR="007D1654">
        <w:rPr>
          <w:szCs w:val="24"/>
        </w:rPr>
        <w:t xml:space="preserve">Заклинание изначально употреблялось как орудие покаяния в </w:t>
      </w:r>
      <w:r w:rsidR="007D1654">
        <w:rPr>
          <w:szCs w:val="24"/>
        </w:rPr>
        <w:lastRenderedPageBreak/>
        <w:t xml:space="preserve">тайнах, которые сильно тяготят души верующих, чтобы им легче было говорить о них. Священники Аббатства </w:t>
      </w:r>
      <w:proofErr w:type="spellStart"/>
      <w:r w:rsidR="007D1654">
        <w:rPr>
          <w:szCs w:val="24"/>
        </w:rPr>
        <w:t>Североземья</w:t>
      </w:r>
      <w:proofErr w:type="spellEnd"/>
      <w:r w:rsidR="007D1654">
        <w:rPr>
          <w:szCs w:val="24"/>
        </w:rPr>
        <w:t xml:space="preserve"> нашли его весьма полезным для помощи армиям короля </w:t>
      </w:r>
      <w:proofErr w:type="spellStart"/>
      <w:r w:rsidR="007D1654">
        <w:rPr>
          <w:szCs w:val="24"/>
        </w:rPr>
        <w:t>Ллейна</w:t>
      </w:r>
      <w:proofErr w:type="spellEnd"/>
      <w:r w:rsidR="007D1654">
        <w:rPr>
          <w:szCs w:val="24"/>
        </w:rPr>
        <w:t xml:space="preserve"> в освобождении Азерота от Орков.</w:t>
      </w:r>
    </w:p>
    <w:p w:rsidR="007D1654" w:rsidRDefault="007D1654" w:rsidP="00127338">
      <w:pPr>
        <w:jc w:val="both"/>
        <w:rPr>
          <w:szCs w:val="24"/>
        </w:rPr>
      </w:pPr>
    </w:p>
    <w:p w:rsidR="007D1654" w:rsidRPr="007D1654" w:rsidRDefault="007D1654" w:rsidP="00127338">
      <w:pPr>
        <w:jc w:val="both"/>
        <w:rPr>
          <w:szCs w:val="24"/>
        </w:rPr>
      </w:pPr>
      <w:r w:rsidRPr="007D1654">
        <w:rPr>
          <w:szCs w:val="24"/>
          <w:highlight w:val="yellow"/>
        </w:rPr>
        <w:t>[При переводе этого описания сразу вспомнилась «Светлая личность» Ильфа и Петрова – там тоже невидимость использовалась для покаяния и исповеди]</w:t>
      </w:r>
    </w:p>
    <w:p w:rsidR="00B34F42" w:rsidRDefault="00B34F42" w:rsidP="00127338">
      <w:pPr>
        <w:jc w:val="both"/>
        <w:rPr>
          <w:szCs w:val="24"/>
        </w:rPr>
      </w:pPr>
    </w:p>
    <w:p w:rsidR="00B34F42" w:rsidRDefault="00B34F42" w:rsidP="00127338">
      <w:pPr>
        <w:jc w:val="both"/>
        <w:rPr>
          <w:szCs w:val="24"/>
        </w:rPr>
      </w:pPr>
      <w:r>
        <w:rPr>
          <w:b/>
          <w:sz w:val="32"/>
          <w:szCs w:val="32"/>
        </w:rPr>
        <w:t>Дальновидение</w:t>
      </w:r>
    </w:p>
    <w:p w:rsidR="00B34F42" w:rsidRDefault="002246B2" w:rsidP="00127338">
      <w:pPr>
        <w:jc w:val="both"/>
        <w:rPr>
          <w:szCs w:val="24"/>
        </w:rPr>
      </w:pPr>
      <w:r>
        <w:rPr>
          <w:szCs w:val="24"/>
        </w:rPr>
        <w:t>Распределителям мира</w:t>
      </w:r>
      <w:r w:rsidRPr="002246B2">
        <w:rPr>
          <w:szCs w:val="24"/>
        </w:rPr>
        <w:t xml:space="preserve"> </w:t>
      </w:r>
      <w:r>
        <w:rPr>
          <w:szCs w:val="24"/>
        </w:rPr>
        <w:t xml:space="preserve">и понимания между людьми жизненно важно сохранять чёткую перспективу. Заклинание дальновидения, разработанное из-за этой надобности, позволяет заклинателю видеть всеохватывающим взглядом, как видит Бог. </w:t>
      </w:r>
      <w:r w:rsidR="007D1654">
        <w:rPr>
          <w:szCs w:val="24"/>
        </w:rPr>
        <w:t xml:space="preserve">Его зрение простирается на все уголки нашей страны, а его взгляд всемогущ. Сила этого прорицания ограниченна из-за того, что, когда кто-то пытается увидеть мир так, как видит его Бог, </w:t>
      </w:r>
      <w:r>
        <w:rPr>
          <w:szCs w:val="24"/>
        </w:rPr>
        <w:t>человеческий разум может разделить только скудную долю такого взгляда до того, как будет навсегда ослеплён яркостью этого зрения.</w:t>
      </w:r>
    </w:p>
    <w:p w:rsidR="00B34F42" w:rsidRDefault="00B34F42" w:rsidP="00127338">
      <w:pPr>
        <w:jc w:val="both"/>
        <w:rPr>
          <w:szCs w:val="24"/>
        </w:rPr>
      </w:pPr>
    </w:p>
    <w:p w:rsidR="002246B2" w:rsidRPr="002246B2" w:rsidRDefault="002246B2" w:rsidP="002246B2">
      <w:pPr>
        <w:jc w:val="both"/>
        <w:rPr>
          <w:szCs w:val="24"/>
          <w:highlight w:val="yellow"/>
          <w:lang w:val="en-US"/>
        </w:rPr>
      </w:pPr>
      <w:r w:rsidRPr="002246B2">
        <w:rPr>
          <w:szCs w:val="24"/>
          <w:highlight w:val="yellow"/>
          <w:lang w:val="en-US"/>
        </w:rPr>
        <w:t xml:space="preserve">[«As dispensers of peace and understanding to the people, the need to keep a clear perspective is a vital one» - </w:t>
      </w:r>
      <w:r w:rsidRPr="002246B2">
        <w:rPr>
          <w:szCs w:val="24"/>
          <w:highlight w:val="yellow"/>
        </w:rPr>
        <w:t>первая</w:t>
      </w:r>
      <w:r w:rsidRPr="002246B2">
        <w:rPr>
          <w:szCs w:val="24"/>
          <w:highlight w:val="yellow"/>
          <w:lang w:val="en-US"/>
        </w:rPr>
        <w:t xml:space="preserve"> </w:t>
      </w:r>
      <w:r w:rsidRPr="002246B2">
        <w:rPr>
          <w:szCs w:val="24"/>
          <w:highlight w:val="yellow"/>
        </w:rPr>
        <w:t>фраза</w:t>
      </w:r>
      <w:r w:rsidRPr="002246B2">
        <w:rPr>
          <w:szCs w:val="24"/>
          <w:highlight w:val="yellow"/>
          <w:lang w:val="en-US"/>
        </w:rPr>
        <w:t>.</w:t>
      </w:r>
    </w:p>
    <w:p w:rsidR="002246B2" w:rsidRPr="002246B2" w:rsidRDefault="002246B2" w:rsidP="002246B2">
      <w:pPr>
        <w:jc w:val="both"/>
        <w:rPr>
          <w:szCs w:val="24"/>
          <w:highlight w:val="yellow"/>
          <w:lang w:val="en-US"/>
        </w:rPr>
      </w:pPr>
      <w:r w:rsidRPr="002246B2">
        <w:rPr>
          <w:szCs w:val="24"/>
          <w:highlight w:val="yellow"/>
          <w:lang w:val="en-US"/>
        </w:rPr>
        <w:t>«</w:t>
      </w:r>
      <w:proofErr w:type="gramStart"/>
      <w:r w:rsidRPr="002246B2">
        <w:rPr>
          <w:szCs w:val="24"/>
          <w:highlight w:val="yellow"/>
          <w:lang w:val="en-US"/>
        </w:rPr>
        <w:t>to</w:t>
      </w:r>
      <w:proofErr w:type="gramEnd"/>
      <w:r w:rsidRPr="002246B2">
        <w:rPr>
          <w:szCs w:val="24"/>
          <w:highlight w:val="yellow"/>
          <w:lang w:val="en-US"/>
        </w:rPr>
        <w:t xml:space="preserve"> see in an encompassing fashion» - </w:t>
      </w:r>
      <w:r w:rsidRPr="002246B2">
        <w:rPr>
          <w:szCs w:val="24"/>
          <w:highlight w:val="yellow"/>
        </w:rPr>
        <w:t>выражение</w:t>
      </w:r>
      <w:r w:rsidRPr="002246B2">
        <w:rPr>
          <w:szCs w:val="24"/>
          <w:highlight w:val="yellow"/>
          <w:lang w:val="en-US"/>
        </w:rPr>
        <w:t xml:space="preserve">, </w:t>
      </w:r>
      <w:r w:rsidRPr="002246B2">
        <w:rPr>
          <w:szCs w:val="24"/>
          <w:highlight w:val="yellow"/>
        </w:rPr>
        <w:t>описывающее</w:t>
      </w:r>
      <w:r w:rsidRPr="002246B2">
        <w:rPr>
          <w:szCs w:val="24"/>
          <w:highlight w:val="yellow"/>
          <w:lang w:val="en-US"/>
        </w:rPr>
        <w:t xml:space="preserve"> </w:t>
      </w:r>
      <w:r w:rsidRPr="002246B2">
        <w:rPr>
          <w:szCs w:val="24"/>
          <w:highlight w:val="yellow"/>
        </w:rPr>
        <w:t>заклинание</w:t>
      </w:r>
      <w:r w:rsidRPr="002246B2">
        <w:rPr>
          <w:szCs w:val="24"/>
          <w:highlight w:val="yellow"/>
          <w:lang w:val="en-US"/>
        </w:rPr>
        <w:t>.</w:t>
      </w:r>
    </w:p>
    <w:p w:rsidR="002246B2" w:rsidRPr="002246B2" w:rsidRDefault="002246B2" w:rsidP="002246B2">
      <w:pPr>
        <w:jc w:val="both"/>
        <w:rPr>
          <w:szCs w:val="24"/>
        </w:rPr>
      </w:pPr>
      <w:r w:rsidRPr="002246B2">
        <w:rPr>
          <w:szCs w:val="24"/>
          <w:highlight w:val="yellow"/>
          <w:lang w:val="en-US"/>
        </w:rPr>
        <w:t xml:space="preserve"> </w:t>
      </w:r>
      <w:r w:rsidRPr="002246B2">
        <w:rPr>
          <w:szCs w:val="24"/>
          <w:highlight w:val="yellow"/>
        </w:rPr>
        <w:t>Они для меня не совсем ясны. Перевёл так, как понял.]</w:t>
      </w:r>
    </w:p>
    <w:p w:rsidR="002246B2" w:rsidRPr="002246B2" w:rsidRDefault="002246B2" w:rsidP="00127338">
      <w:pPr>
        <w:jc w:val="both"/>
        <w:rPr>
          <w:szCs w:val="24"/>
        </w:rPr>
      </w:pPr>
    </w:p>
    <w:p w:rsidR="00C76E03" w:rsidRDefault="00C76E03" w:rsidP="00C76E03">
      <w:pPr>
        <w:jc w:val="center"/>
        <w:rPr>
          <w:sz w:val="28"/>
          <w:szCs w:val="28"/>
        </w:rPr>
      </w:pPr>
      <w:r>
        <w:rPr>
          <w:b/>
          <w:sz w:val="40"/>
          <w:szCs w:val="40"/>
        </w:rPr>
        <w:t>Заклинания чародея</w:t>
      </w:r>
    </w:p>
    <w:p w:rsidR="00C76E03" w:rsidRDefault="00C76E03" w:rsidP="00C76E03">
      <w:pPr>
        <w:jc w:val="center"/>
        <w:rPr>
          <w:szCs w:val="24"/>
        </w:rPr>
      </w:pPr>
    </w:p>
    <w:p w:rsidR="00B34F42" w:rsidRDefault="00B34F42" w:rsidP="00127338">
      <w:pPr>
        <w:jc w:val="both"/>
        <w:rPr>
          <w:szCs w:val="24"/>
        </w:rPr>
      </w:pPr>
      <w:r>
        <w:rPr>
          <w:b/>
          <w:sz w:val="32"/>
          <w:szCs w:val="32"/>
        </w:rPr>
        <w:t>Удар духов стихии</w:t>
      </w:r>
    </w:p>
    <w:p w:rsidR="00B34F42" w:rsidRDefault="00E5564A" w:rsidP="00127338">
      <w:pPr>
        <w:jc w:val="both"/>
        <w:rPr>
          <w:szCs w:val="24"/>
        </w:rPr>
      </w:pPr>
      <w:r>
        <w:rPr>
          <w:szCs w:val="24"/>
        </w:rPr>
        <w:t xml:space="preserve">Чародеи поддерживают близкие взаимоотношения со стихиями вокруг них, и способность сосредоточивать их силы – основа этого заклинания. Это </w:t>
      </w:r>
      <w:proofErr w:type="spellStart"/>
      <w:r>
        <w:rPr>
          <w:szCs w:val="24"/>
        </w:rPr>
        <w:t>контактёрство</w:t>
      </w:r>
      <w:proofErr w:type="spellEnd"/>
      <w:r>
        <w:rPr>
          <w:szCs w:val="24"/>
        </w:rPr>
        <w:t xml:space="preserve"> проявляется в виде сферы, заряженной энергией, которая выпускается из рук вперёд, давая заклинателю возможность бить врага с большого расстояния. Оно является одной из базисных магий, преподаваемых чародеям, и </w:t>
      </w:r>
      <w:r w:rsidR="00152EB9">
        <w:rPr>
          <w:szCs w:val="24"/>
        </w:rPr>
        <w:t>служит краеугольным камнем обучения заклинателя сосредоточиванию и разума, и воли на задаче призыва.</w:t>
      </w:r>
    </w:p>
    <w:p w:rsidR="00B34F42" w:rsidRDefault="00B34F42" w:rsidP="00127338">
      <w:pPr>
        <w:jc w:val="both"/>
        <w:rPr>
          <w:szCs w:val="24"/>
        </w:rPr>
      </w:pPr>
    </w:p>
    <w:p w:rsidR="00B34F42" w:rsidRDefault="00B34F42" w:rsidP="00127338">
      <w:pPr>
        <w:jc w:val="both"/>
        <w:rPr>
          <w:szCs w:val="24"/>
        </w:rPr>
      </w:pPr>
      <w:r>
        <w:rPr>
          <w:b/>
          <w:sz w:val="32"/>
          <w:szCs w:val="32"/>
        </w:rPr>
        <w:t>Призвать скорпионов</w:t>
      </w:r>
    </w:p>
    <w:p w:rsidR="00B34F42" w:rsidRDefault="00152EB9" w:rsidP="00127338">
      <w:pPr>
        <w:jc w:val="both"/>
        <w:rPr>
          <w:szCs w:val="24"/>
        </w:rPr>
      </w:pPr>
      <w:r>
        <w:rPr>
          <w:szCs w:val="24"/>
        </w:rPr>
        <w:t>Заклинатель призывает этих созданий пустыни, магически перенося их</w:t>
      </w:r>
      <w:r w:rsidR="00A80C0E">
        <w:rPr>
          <w:szCs w:val="24"/>
        </w:rPr>
        <w:t xml:space="preserve"> оттуда</w:t>
      </w:r>
      <w:r>
        <w:rPr>
          <w:szCs w:val="24"/>
        </w:rPr>
        <w:t xml:space="preserve">, чтобы они исполняли его приказания. </w:t>
      </w:r>
      <w:r w:rsidR="00A80C0E">
        <w:rPr>
          <w:szCs w:val="24"/>
        </w:rPr>
        <w:t>Они находятся под управлением чародея и будут выполнять его распоряжения до самой смерти. Исследованиями было доказано, что для заклинателя легче перенести несколько небольших скорпионов за короткое время, чем чересчур сильно иссушить свои энергии призывом одного огромного существа.</w:t>
      </w:r>
    </w:p>
    <w:p w:rsidR="00B34F42" w:rsidRDefault="00B34F42" w:rsidP="00127338">
      <w:pPr>
        <w:jc w:val="both"/>
        <w:rPr>
          <w:szCs w:val="24"/>
        </w:rPr>
      </w:pPr>
    </w:p>
    <w:p w:rsidR="00B34F42" w:rsidRDefault="00A80C0E" w:rsidP="00127338">
      <w:pPr>
        <w:jc w:val="both"/>
        <w:rPr>
          <w:szCs w:val="24"/>
        </w:rPr>
      </w:pPr>
      <w:r>
        <w:rPr>
          <w:b/>
          <w:sz w:val="32"/>
          <w:szCs w:val="32"/>
        </w:rPr>
        <w:t>Призвать Духа Воды</w:t>
      </w:r>
    </w:p>
    <w:p w:rsidR="00B34F42" w:rsidRPr="00A80C0E" w:rsidRDefault="00A80C0E" w:rsidP="00127338">
      <w:pPr>
        <w:jc w:val="both"/>
        <w:rPr>
          <w:szCs w:val="24"/>
        </w:rPr>
      </w:pPr>
      <w:r>
        <w:rPr>
          <w:szCs w:val="24"/>
        </w:rPr>
        <w:t xml:space="preserve">Заклинатель использует для сотворения Духа Воды силы природы. Он призывает силы воздуха и воды и объединяет их в подобие стихии, чтобы защитить эти земли. Они превосходные существа и никогда не повернут против своих создателей. Стихия воды была выбрана для этого заклинания потому, что </w:t>
      </w:r>
      <w:r w:rsidR="00386905">
        <w:rPr>
          <w:szCs w:val="24"/>
        </w:rPr>
        <w:t>она так устойчива к разрушению и является противоположностью огню, который выглядит стихией, привлекательной для Орков.</w:t>
      </w:r>
    </w:p>
    <w:p w:rsidR="00B34F42" w:rsidRDefault="00B34F42" w:rsidP="00127338">
      <w:pPr>
        <w:jc w:val="both"/>
        <w:rPr>
          <w:szCs w:val="24"/>
        </w:rPr>
      </w:pPr>
    </w:p>
    <w:p w:rsidR="00AC291E" w:rsidRPr="00AC291E" w:rsidRDefault="00AC291E" w:rsidP="00127338">
      <w:pPr>
        <w:jc w:val="both"/>
        <w:rPr>
          <w:szCs w:val="24"/>
        </w:rPr>
      </w:pPr>
      <w:r w:rsidRPr="00AC291E">
        <w:rPr>
          <w:szCs w:val="24"/>
          <w:highlight w:val="yellow"/>
        </w:rPr>
        <w:t>[Возможно, кому-нибудь удастся получше перевести «</w:t>
      </w:r>
      <w:r w:rsidRPr="00AC291E">
        <w:rPr>
          <w:szCs w:val="24"/>
          <w:highlight w:val="yellow"/>
          <w:lang w:val="en-US"/>
        </w:rPr>
        <w:t>persistent</w:t>
      </w:r>
      <w:r w:rsidRPr="00AC291E">
        <w:rPr>
          <w:szCs w:val="24"/>
          <w:highlight w:val="yellow"/>
        </w:rPr>
        <w:t xml:space="preserve"> </w:t>
      </w:r>
      <w:r w:rsidRPr="00AC291E">
        <w:rPr>
          <w:szCs w:val="24"/>
          <w:highlight w:val="yellow"/>
          <w:lang w:val="en-US"/>
        </w:rPr>
        <w:t>in</w:t>
      </w:r>
      <w:r w:rsidRPr="00AC291E">
        <w:rPr>
          <w:szCs w:val="24"/>
          <w:highlight w:val="yellow"/>
        </w:rPr>
        <w:t xml:space="preserve"> </w:t>
      </w:r>
      <w:r w:rsidRPr="00AC291E">
        <w:rPr>
          <w:szCs w:val="24"/>
          <w:highlight w:val="yellow"/>
          <w:lang w:val="en-US"/>
        </w:rPr>
        <w:t>the</w:t>
      </w:r>
      <w:r w:rsidRPr="00AC291E">
        <w:rPr>
          <w:szCs w:val="24"/>
          <w:highlight w:val="yellow"/>
        </w:rPr>
        <w:t xml:space="preserve"> </w:t>
      </w:r>
      <w:r w:rsidRPr="00AC291E">
        <w:rPr>
          <w:szCs w:val="24"/>
          <w:highlight w:val="yellow"/>
          <w:lang w:val="en-US"/>
        </w:rPr>
        <w:t>state</w:t>
      </w:r>
      <w:r w:rsidRPr="00AC291E">
        <w:rPr>
          <w:szCs w:val="24"/>
          <w:highlight w:val="yellow"/>
        </w:rPr>
        <w:t xml:space="preserve"> </w:t>
      </w:r>
      <w:r w:rsidRPr="00AC291E">
        <w:rPr>
          <w:szCs w:val="24"/>
          <w:highlight w:val="yellow"/>
          <w:lang w:val="en-US"/>
        </w:rPr>
        <w:t>of</w:t>
      </w:r>
      <w:r w:rsidRPr="00AC291E">
        <w:rPr>
          <w:szCs w:val="24"/>
          <w:highlight w:val="yellow"/>
        </w:rPr>
        <w:t xml:space="preserve"> </w:t>
      </w:r>
      <w:r w:rsidRPr="00AC291E">
        <w:rPr>
          <w:szCs w:val="24"/>
          <w:highlight w:val="yellow"/>
          <w:lang w:val="en-US"/>
        </w:rPr>
        <w:t>erosion</w:t>
      </w:r>
      <w:r w:rsidRPr="00AC291E">
        <w:rPr>
          <w:szCs w:val="24"/>
          <w:highlight w:val="yellow"/>
        </w:rPr>
        <w:t>» (устойчива к разрушению) и «</w:t>
      </w:r>
      <w:r w:rsidRPr="00AC291E">
        <w:rPr>
          <w:szCs w:val="24"/>
          <w:highlight w:val="yellow"/>
          <w:lang w:val="en-US"/>
        </w:rPr>
        <w:t>simulacrum</w:t>
      </w:r>
      <w:r w:rsidRPr="00AC291E">
        <w:rPr>
          <w:szCs w:val="24"/>
          <w:highlight w:val="yellow"/>
        </w:rPr>
        <w:t>» (тут и в описании Духа Воды переведено как «подобие стихии», т. к. это не изображение, видимость или иллюзия, а реальный объект).]</w:t>
      </w:r>
    </w:p>
    <w:p w:rsidR="00AC291E" w:rsidRDefault="00AC291E" w:rsidP="00127338">
      <w:pPr>
        <w:jc w:val="both"/>
        <w:rPr>
          <w:szCs w:val="24"/>
        </w:rPr>
      </w:pPr>
    </w:p>
    <w:p w:rsidR="00B34F42" w:rsidRDefault="00B34F42" w:rsidP="00127338">
      <w:pPr>
        <w:jc w:val="both"/>
        <w:rPr>
          <w:szCs w:val="24"/>
        </w:rPr>
      </w:pPr>
      <w:r>
        <w:rPr>
          <w:b/>
          <w:sz w:val="32"/>
          <w:szCs w:val="32"/>
        </w:rPr>
        <w:t>Огненный дождь</w:t>
      </w:r>
    </w:p>
    <w:p w:rsidR="00B34F42" w:rsidRPr="006673D9" w:rsidRDefault="00386905" w:rsidP="00127338">
      <w:pPr>
        <w:jc w:val="both"/>
        <w:rPr>
          <w:szCs w:val="24"/>
        </w:rPr>
      </w:pPr>
      <w:r>
        <w:rPr>
          <w:szCs w:val="24"/>
        </w:rPr>
        <w:t>Это очень могущественное заклина</w:t>
      </w:r>
      <w:r w:rsidR="006673D9">
        <w:rPr>
          <w:szCs w:val="24"/>
        </w:rPr>
        <w:t>ние, которое объединяет природы</w:t>
      </w:r>
      <w:r>
        <w:rPr>
          <w:szCs w:val="24"/>
        </w:rPr>
        <w:t xml:space="preserve"> огня</w:t>
      </w:r>
      <w:r w:rsidR="006673D9">
        <w:rPr>
          <w:szCs w:val="24"/>
        </w:rPr>
        <w:t xml:space="preserve"> и воды. Оно вызывает наружу сущность огня и посылает её сквозь тяжёлый грозовой фронт пара и серы, создавая настоящую огненную бурю. Это заклинание крайне разрушительно, и оно будет приносить вред любым врагам и зданиям в сфере своего воздействия. Применяйте это заклинание с осторожностью, ибо огненный дождь не знает друзей.</w:t>
      </w:r>
    </w:p>
    <w:p w:rsidR="00B34F42" w:rsidRDefault="00B34F42" w:rsidP="00127338">
      <w:pPr>
        <w:jc w:val="both"/>
        <w:rPr>
          <w:szCs w:val="24"/>
        </w:rPr>
      </w:pPr>
    </w:p>
    <w:p w:rsidR="00C76E03" w:rsidRDefault="00C76E03" w:rsidP="00C76E03">
      <w:pPr>
        <w:jc w:val="center"/>
        <w:rPr>
          <w:szCs w:val="24"/>
        </w:rPr>
      </w:pPr>
      <w:r>
        <w:rPr>
          <w:szCs w:val="24"/>
        </w:rPr>
        <w:t>---------------------------------------</w:t>
      </w:r>
    </w:p>
    <w:p w:rsidR="00C76E03" w:rsidRDefault="00C76E03" w:rsidP="00C76E03">
      <w:pPr>
        <w:jc w:val="center"/>
        <w:rPr>
          <w:b/>
          <w:sz w:val="40"/>
          <w:szCs w:val="40"/>
        </w:rPr>
      </w:pPr>
      <w:r>
        <w:rPr>
          <w:b/>
          <w:sz w:val="40"/>
          <w:szCs w:val="40"/>
        </w:rPr>
        <w:t xml:space="preserve">Заклинания </w:t>
      </w:r>
      <w:proofErr w:type="spellStart"/>
      <w:r>
        <w:rPr>
          <w:b/>
          <w:sz w:val="40"/>
          <w:szCs w:val="40"/>
        </w:rPr>
        <w:t>некролита</w:t>
      </w:r>
      <w:proofErr w:type="spellEnd"/>
    </w:p>
    <w:p w:rsidR="00C76E03" w:rsidRDefault="00C76E03" w:rsidP="00127338">
      <w:pPr>
        <w:jc w:val="both"/>
        <w:rPr>
          <w:szCs w:val="24"/>
        </w:rPr>
      </w:pPr>
    </w:p>
    <w:p w:rsidR="00C76E03" w:rsidRDefault="006E1D81" w:rsidP="00127338">
      <w:pPr>
        <w:jc w:val="both"/>
        <w:rPr>
          <w:szCs w:val="24"/>
        </w:rPr>
      </w:pPr>
      <w:r>
        <w:rPr>
          <w:i/>
          <w:szCs w:val="24"/>
        </w:rPr>
        <w:t xml:space="preserve">Управляемые </w:t>
      </w:r>
      <w:proofErr w:type="spellStart"/>
      <w:r>
        <w:rPr>
          <w:i/>
          <w:szCs w:val="24"/>
        </w:rPr>
        <w:t>некролитами</w:t>
      </w:r>
      <w:proofErr w:type="spellEnd"/>
      <w:r>
        <w:rPr>
          <w:i/>
          <w:szCs w:val="24"/>
        </w:rPr>
        <w:t xml:space="preserve"> силы тьмы и смерти, завитки мрака протягиваются через эту страну, чтобы окутывать неосторожных и легкомысленных. И эти дураки становятся добычей </w:t>
      </w:r>
      <w:proofErr w:type="spellStart"/>
      <w:r>
        <w:rPr>
          <w:i/>
          <w:szCs w:val="24"/>
        </w:rPr>
        <w:t>некролитов</w:t>
      </w:r>
      <w:proofErr w:type="spellEnd"/>
      <w:r>
        <w:rPr>
          <w:i/>
          <w:szCs w:val="24"/>
        </w:rPr>
        <w:t>,</w:t>
      </w:r>
      <w:r w:rsidR="00013B07">
        <w:rPr>
          <w:i/>
          <w:szCs w:val="24"/>
        </w:rPr>
        <w:t xml:space="preserve"> наполняя их капища свежими жертвами, а наши армии – воинами-нежитью.</w:t>
      </w:r>
    </w:p>
    <w:p w:rsidR="00C76E03" w:rsidRDefault="00C76E03" w:rsidP="00127338">
      <w:pPr>
        <w:jc w:val="both"/>
        <w:rPr>
          <w:szCs w:val="24"/>
        </w:rPr>
      </w:pPr>
    </w:p>
    <w:p w:rsidR="00C76E03" w:rsidRDefault="00C76E03" w:rsidP="00C76E03">
      <w:pPr>
        <w:jc w:val="both"/>
        <w:rPr>
          <w:szCs w:val="24"/>
        </w:rPr>
      </w:pPr>
      <w:r>
        <w:rPr>
          <w:b/>
          <w:sz w:val="32"/>
          <w:szCs w:val="32"/>
        </w:rPr>
        <w:t>Копьё Тьмы</w:t>
      </w:r>
    </w:p>
    <w:p w:rsidR="00C76E03" w:rsidRPr="00416C05" w:rsidRDefault="00416C05" w:rsidP="00C76E03">
      <w:pPr>
        <w:jc w:val="both"/>
        <w:rPr>
          <w:szCs w:val="24"/>
        </w:rPr>
      </w:pPr>
      <w:r>
        <w:rPr>
          <w:szCs w:val="24"/>
        </w:rPr>
        <w:t xml:space="preserve">Это копьё энергий, собранных из пороков </w:t>
      </w:r>
      <w:proofErr w:type="spellStart"/>
      <w:r>
        <w:rPr>
          <w:szCs w:val="24"/>
        </w:rPr>
        <w:t>оркских</w:t>
      </w:r>
      <w:proofErr w:type="spellEnd"/>
      <w:r>
        <w:rPr>
          <w:szCs w:val="24"/>
        </w:rPr>
        <w:t xml:space="preserve"> кланов. Когда Орк умирает, его душа сходит в Аид для суда, и его сущность разделяется на добро и зло. </w:t>
      </w:r>
      <w:proofErr w:type="spellStart"/>
      <w:r>
        <w:rPr>
          <w:szCs w:val="24"/>
        </w:rPr>
        <w:t>Оркские</w:t>
      </w:r>
      <w:proofErr w:type="spellEnd"/>
      <w:r>
        <w:rPr>
          <w:szCs w:val="24"/>
        </w:rPr>
        <w:t xml:space="preserve"> </w:t>
      </w:r>
      <w:proofErr w:type="spellStart"/>
      <w:r>
        <w:rPr>
          <w:szCs w:val="24"/>
        </w:rPr>
        <w:t>некролиты</w:t>
      </w:r>
      <w:proofErr w:type="spellEnd"/>
      <w:r>
        <w:rPr>
          <w:szCs w:val="24"/>
        </w:rPr>
        <w:t xml:space="preserve"> научились откачивать чёрные энергии из этой плоскости и использовать их для своих целей. Это оружие тьмы – олицетворение тех чёрных душ, и оно причиняет мучительную боль тем, кого поражает.</w:t>
      </w:r>
    </w:p>
    <w:p w:rsidR="00C76E03" w:rsidRDefault="00C76E03" w:rsidP="00C76E03">
      <w:pPr>
        <w:jc w:val="both"/>
        <w:rPr>
          <w:szCs w:val="24"/>
        </w:rPr>
      </w:pPr>
    </w:p>
    <w:p w:rsidR="00C76E03" w:rsidRDefault="00C76E03" w:rsidP="00C76E03">
      <w:pPr>
        <w:jc w:val="both"/>
        <w:rPr>
          <w:szCs w:val="24"/>
        </w:rPr>
      </w:pPr>
      <w:r>
        <w:rPr>
          <w:b/>
          <w:sz w:val="32"/>
          <w:szCs w:val="32"/>
        </w:rPr>
        <w:t>Воскресить мёртвых</w:t>
      </w:r>
    </w:p>
    <w:p w:rsidR="00C76E03" w:rsidRDefault="00C1325A" w:rsidP="00C76E03">
      <w:pPr>
        <w:jc w:val="both"/>
        <w:rPr>
          <w:szCs w:val="24"/>
        </w:rPr>
      </w:pPr>
      <w:proofErr w:type="spellStart"/>
      <w:r>
        <w:rPr>
          <w:szCs w:val="24"/>
        </w:rPr>
        <w:t>Некролиты</w:t>
      </w:r>
      <w:proofErr w:type="spellEnd"/>
      <w:r>
        <w:rPr>
          <w:szCs w:val="24"/>
        </w:rPr>
        <w:t xml:space="preserve"> связаны тесными узами с тёмными силами Ада, и поэтому изучают запретные искусства мёртвых. Они приобрели способность связывать тела мёртвых с этим светом, </w:t>
      </w:r>
      <w:r>
        <w:rPr>
          <w:szCs w:val="24"/>
        </w:rPr>
        <w:lastRenderedPageBreak/>
        <w:t>создавая армии бездушных тварей. Не говоря уж о безмозглости, они презирают применение оружия, стр</w:t>
      </w:r>
      <w:r w:rsidR="00297E43">
        <w:rPr>
          <w:szCs w:val="24"/>
        </w:rPr>
        <w:t>емясь разорвать плоть тех, кого их направили атаковать, своими голыми костяными руками.</w:t>
      </w:r>
    </w:p>
    <w:p w:rsidR="00C76E03" w:rsidRDefault="00C76E03" w:rsidP="00C76E03">
      <w:pPr>
        <w:jc w:val="both"/>
        <w:rPr>
          <w:szCs w:val="24"/>
        </w:rPr>
      </w:pPr>
    </w:p>
    <w:p w:rsidR="00C1325A" w:rsidRPr="00297E43" w:rsidRDefault="00C1325A" w:rsidP="00C76E03">
      <w:pPr>
        <w:jc w:val="both"/>
        <w:rPr>
          <w:szCs w:val="24"/>
          <w:highlight w:val="yellow"/>
          <w:lang w:val="en-US"/>
        </w:rPr>
      </w:pPr>
      <w:r w:rsidRPr="00297E43">
        <w:rPr>
          <w:szCs w:val="24"/>
          <w:highlight w:val="yellow"/>
          <w:lang w:val="en-US"/>
        </w:rPr>
        <w:t xml:space="preserve">[With no minds to speak of – </w:t>
      </w:r>
      <w:r w:rsidRPr="00297E43">
        <w:rPr>
          <w:szCs w:val="24"/>
          <w:highlight w:val="yellow"/>
        </w:rPr>
        <w:t>как</w:t>
      </w:r>
      <w:r w:rsidRPr="00297E43">
        <w:rPr>
          <w:szCs w:val="24"/>
          <w:highlight w:val="yellow"/>
          <w:lang w:val="en-US"/>
        </w:rPr>
        <w:t xml:space="preserve"> </w:t>
      </w:r>
      <w:r w:rsidRPr="00297E43">
        <w:rPr>
          <w:szCs w:val="24"/>
          <w:highlight w:val="yellow"/>
        </w:rPr>
        <w:t>лучше</w:t>
      </w:r>
      <w:r w:rsidRPr="00297E43">
        <w:rPr>
          <w:szCs w:val="24"/>
          <w:highlight w:val="yellow"/>
          <w:lang w:val="en-US"/>
        </w:rPr>
        <w:t xml:space="preserve"> </w:t>
      </w:r>
      <w:r w:rsidRPr="00297E43">
        <w:rPr>
          <w:szCs w:val="24"/>
          <w:highlight w:val="yellow"/>
        </w:rPr>
        <w:t>перевести</w:t>
      </w:r>
      <w:r w:rsidRPr="00297E43">
        <w:rPr>
          <w:szCs w:val="24"/>
          <w:highlight w:val="yellow"/>
          <w:lang w:val="en-US"/>
        </w:rPr>
        <w:t>?</w:t>
      </w:r>
    </w:p>
    <w:p w:rsidR="00297E43" w:rsidRPr="00297E43" w:rsidRDefault="00C1325A" w:rsidP="00C76E03">
      <w:pPr>
        <w:jc w:val="both"/>
        <w:rPr>
          <w:szCs w:val="24"/>
          <w:highlight w:val="yellow"/>
        </w:rPr>
      </w:pPr>
      <w:r w:rsidRPr="00297E43">
        <w:rPr>
          <w:szCs w:val="24"/>
          <w:highlight w:val="yellow"/>
          <w:lang w:val="en-US"/>
        </w:rPr>
        <w:t>Bare</w:t>
      </w:r>
      <w:r w:rsidRPr="00297E43">
        <w:rPr>
          <w:szCs w:val="24"/>
          <w:highlight w:val="yellow"/>
        </w:rPr>
        <w:t xml:space="preserve"> </w:t>
      </w:r>
      <w:r w:rsidRPr="00297E43">
        <w:rPr>
          <w:szCs w:val="24"/>
          <w:highlight w:val="yellow"/>
          <w:lang w:val="en-US"/>
        </w:rPr>
        <w:t>boned</w:t>
      </w:r>
      <w:r w:rsidRPr="00297E43">
        <w:rPr>
          <w:szCs w:val="24"/>
          <w:highlight w:val="yellow"/>
        </w:rPr>
        <w:t xml:space="preserve"> </w:t>
      </w:r>
      <w:r w:rsidRPr="00297E43">
        <w:rPr>
          <w:szCs w:val="24"/>
          <w:highlight w:val="yellow"/>
          <w:lang w:val="en-US"/>
        </w:rPr>
        <w:t>hands</w:t>
      </w:r>
      <w:r w:rsidRPr="00297E43">
        <w:rPr>
          <w:szCs w:val="24"/>
          <w:highlight w:val="yellow"/>
        </w:rPr>
        <w:t xml:space="preserve"> – как лучше перевести?</w:t>
      </w:r>
    </w:p>
    <w:p w:rsidR="00C1325A" w:rsidRPr="00C1325A" w:rsidRDefault="00297E43" w:rsidP="00C76E03">
      <w:pPr>
        <w:jc w:val="both"/>
        <w:rPr>
          <w:szCs w:val="24"/>
        </w:rPr>
      </w:pPr>
      <w:r w:rsidRPr="00297E43">
        <w:rPr>
          <w:szCs w:val="24"/>
          <w:highlight w:val="yellow"/>
        </w:rPr>
        <w:t>«Тех, кого их направили атаковать» - довольно коряво звучит</w:t>
      </w:r>
      <w:r w:rsidR="00C1325A" w:rsidRPr="00297E43">
        <w:rPr>
          <w:szCs w:val="24"/>
          <w:highlight w:val="yellow"/>
        </w:rPr>
        <w:t>]</w:t>
      </w:r>
    </w:p>
    <w:p w:rsidR="00C1325A" w:rsidRDefault="00C1325A" w:rsidP="00C76E03">
      <w:pPr>
        <w:jc w:val="both"/>
        <w:rPr>
          <w:szCs w:val="24"/>
        </w:rPr>
      </w:pPr>
    </w:p>
    <w:p w:rsidR="00C76E03" w:rsidRDefault="00C76E03" w:rsidP="00C76E03">
      <w:pPr>
        <w:jc w:val="both"/>
        <w:rPr>
          <w:szCs w:val="24"/>
        </w:rPr>
      </w:pPr>
      <w:proofErr w:type="spellStart"/>
      <w:r>
        <w:rPr>
          <w:b/>
          <w:sz w:val="32"/>
          <w:szCs w:val="32"/>
        </w:rPr>
        <w:t>Темновидение</w:t>
      </w:r>
      <w:proofErr w:type="spellEnd"/>
    </w:p>
    <w:p w:rsidR="00C76E03" w:rsidRPr="00297E43" w:rsidRDefault="00297E43" w:rsidP="00C76E03">
      <w:pPr>
        <w:jc w:val="both"/>
        <w:rPr>
          <w:szCs w:val="24"/>
          <w:lang w:val="en-US"/>
        </w:rPr>
      </w:pPr>
      <w:r>
        <w:rPr>
          <w:szCs w:val="24"/>
        </w:rPr>
        <w:t xml:space="preserve">Где бы ни был свет, там будет и тьма, и это та тень, которую </w:t>
      </w:r>
      <w:proofErr w:type="spellStart"/>
      <w:r>
        <w:rPr>
          <w:szCs w:val="24"/>
        </w:rPr>
        <w:t>оркский</w:t>
      </w:r>
      <w:proofErr w:type="spellEnd"/>
      <w:r>
        <w:rPr>
          <w:szCs w:val="24"/>
        </w:rPr>
        <w:t xml:space="preserve"> </w:t>
      </w:r>
      <w:proofErr w:type="spellStart"/>
      <w:r>
        <w:rPr>
          <w:szCs w:val="24"/>
        </w:rPr>
        <w:t>некролит</w:t>
      </w:r>
      <w:proofErr w:type="spellEnd"/>
      <w:r>
        <w:rPr>
          <w:szCs w:val="24"/>
        </w:rPr>
        <w:t xml:space="preserve"> использует, чтобы рассматривать места, в которые он не может попасть. Какой бы хрупкой ни была набрасываемая тень, зрение </w:t>
      </w:r>
      <w:proofErr w:type="spellStart"/>
      <w:r>
        <w:rPr>
          <w:szCs w:val="24"/>
        </w:rPr>
        <w:t>некролита</w:t>
      </w:r>
      <w:proofErr w:type="spellEnd"/>
      <w:r>
        <w:rPr>
          <w:szCs w:val="24"/>
        </w:rPr>
        <w:t xml:space="preserve"> может войти в то место и взглянуть. Действие этого заклинания ограничено в размере, ибо слишком много знания о пределах тени поймало бы заклинателя в царство тьмы навсегда</w:t>
      </w:r>
    </w:p>
    <w:p w:rsidR="00C76E03" w:rsidRDefault="00C76E03" w:rsidP="00C76E03">
      <w:pPr>
        <w:jc w:val="both"/>
        <w:rPr>
          <w:szCs w:val="24"/>
        </w:rPr>
      </w:pPr>
    </w:p>
    <w:p w:rsidR="00C76E03" w:rsidRDefault="00C76E03" w:rsidP="00C76E03">
      <w:pPr>
        <w:jc w:val="both"/>
        <w:rPr>
          <w:szCs w:val="24"/>
        </w:rPr>
      </w:pPr>
      <w:r>
        <w:rPr>
          <w:b/>
          <w:sz w:val="32"/>
          <w:szCs w:val="32"/>
        </w:rPr>
        <w:t>Нечестивая броня</w:t>
      </w:r>
    </w:p>
    <w:p w:rsidR="00C76E03" w:rsidRDefault="008E1B84" w:rsidP="00C76E03">
      <w:pPr>
        <w:jc w:val="both"/>
        <w:rPr>
          <w:szCs w:val="24"/>
        </w:rPr>
      </w:pPr>
      <w:r>
        <w:rPr>
          <w:szCs w:val="24"/>
        </w:rPr>
        <w:t>Этот ритуал заклинает адресата мистической неуязвимой бронёй. Воздействие любого оружия будет улетучиваться, когда с ним будут нападать на адресата. Эта броня сооружена из душ проклятых, и они будут поглощать ту боль, которая в ином случае была бы нанесена адресату.</w:t>
      </w:r>
      <w:r w:rsidR="008F50EE">
        <w:rPr>
          <w:szCs w:val="24"/>
        </w:rPr>
        <w:t xml:space="preserve"> Однако цена, которая взыскивается у тех, кто награждается этой неуязвимостью, высока, так как они должны пожертвовать частью своей души, чтобы действовать, как магнит для привязывания к себе тех потерянных душ. По истечении некоторого времени эта связь слабеет, и те, кто был частью брони, будут выпущены обратно в их вечные муки.</w:t>
      </w:r>
    </w:p>
    <w:p w:rsidR="008E1B84" w:rsidRDefault="008E1B84" w:rsidP="00C76E03">
      <w:pPr>
        <w:jc w:val="both"/>
        <w:rPr>
          <w:szCs w:val="24"/>
        </w:rPr>
      </w:pPr>
    </w:p>
    <w:p w:rsidR="008F50EE" w:rsidRDefault="008E1B84" w:rsidP="00C76E03">
      <w:pPr>
        <w:jc w:val="both"/>
        <w:rPr>
          <w:szCs w:val="24"/>
          <w:highlight w:val="yellow"/>
        </w:rPr>
      </w:pPr>
      <w:r w:rsidRPr="008E1B84">
        <w:rPr>
          <w:szCs w:val="24"/>
          <w:highlight w:val="yellow"/>
        </w:rPr>
        <w:t>[Интересно, что в третьей части заклинание с почти таким же действием – у паладинов. Обмен опытом?</w:t>
      </w:r>
      <w:r w:rsidR="008F50EE">
        <w:rPr>
          <w:szCs w:val="24"/>
          <w:highlight w:val="yellow"/>
        </w:rPr>
        <w:t xml:space="preserve"> Кстати, у людей здесь нет подобного заклинания – всё-таки есть и отличия между двумя сторонами. Зато у людей невидимость есть.</w:t>
      </w:r>
    </w:p>
    <w:p w:rsidR="008E1B84" w:rsidRPr="008E1B84" w:rsidRDefault="008F50EE" w:rsidP="00C76E03">
      <w:pPr>
        <w:jc w:val="both"/>
        <w:rPr>
          <w:szCs w:val="24"/>
        </w:rPr>
      </w:pPr>
      <w:r>
        <w:rPr>
          <w:szCs w:val="24"/>
          <w:highlight w:val="yellow"/>
        </w:rPr>
        <w:t xml:space="preserve">Пришлось перевести и </w:t>
      </w:r>
      <w:r>
        <w:rPr>
          <w:szCs w:val="24"/>
          <w:highlight w:val="yellow"/>
          <w:lang w:val="en-US"/>
        </w:rPr>
        <w:t>recipient</w:t>
      </w:r>
      <w:r>
        <w:rPr>
          <w:szCs w:val="24"/>
          <w:highlight w:val="yellow"/>
        </w:rPr>
        <w:t xml:space="preserve">, и </w:t>
      </w:r>
      <w:r>
        <w:rPr>
          <w:szCs w:val="24"/>
          <w:highlight w:val="yellow"/>
          <w:lang w:val="en-US"/>
        </w:rPr>
        <w:t>wearer</w:t>
      </w:r>
      <w:r>
        <w:rPr>
          <w:szCs w:val="24"/>
          <w:highlight w:val="yellow"/>
        </w:rPr>
        <w:t xml:space="preserve"> как «адресат», чтобы смысл не терялся. Может, можно и лучше</w:t>
      </w:r>
      <w:r w:rsidR="008E1B84" w:rsidRPr="008E1B84">
        <w:rPr>
          <w:szCs w:val="24"/>
          <w:highlight w:val="yellow"/>
        </w:rPr>
        <w:t>]</w:t>
      </w:r>
    </w:p>
    <w:p w:rsidR="00C76E03" w:rsidRPr="00C76E03" w:rsidRDefault="00C76E03" w:rsidP="00127338">
      <w:pPr>
        <w:jc w:val="both"/>
        <w:rPr>
          <w:szCs w:val="24"/>
        </w:rPr>
      </w:pPr>
    </w:p>
    <w:p w:rsidR="00C76E03" w:rsidRDefault="00C76E03" w:rsidP="00C76E03">
      <w:pPr>
        <w:jc w:val="center"/>
        <w:rPr>
          <w:sz w:val="28"/>
          <w:szCs w:val="28"/>
        </w:rPr>
      </w:pPr>
      <w:r>
        <w:rPr>
          <w:b/>
          <w:sz w:val="40"/>
          <w:szCs w:val="40"/>
        </w:rPr>
        <w:t>Заклинания колдуна</w:t>
      </w:r>
    </w:p>
    <w:p w:rsidR="00C76E03" w:rsidRDefault="00C76E03" w:rsidP="00127338">
      <w:pPr>
        <w:jc w:val="both"/>
        <w:rPr>
          <w:szCs w:val="24"/>
        </w:rPr>
      </w:pPr>
    </w:p>
    <w:p w:rsidR="00C76E03" w:rsidRPr="00C76E03" w:rsidRDefault="00013B07" w:rsidP="00127338">
      <w:pPr>
        <w:jc w:val="both"/>
        <w:rPr>
          <w:i/>
          <w:szCs w:val="24"/>
        </w:rPr>
      </w:pPr>
      <w:r>
        <w:rPr>
          <w:i/>
          <w:szCs w:val="24"/>
        </w:rPr>
        <w:t xml:space="preserve"> Огни ада поднимаются оттуда, чтобы встретить врагов клана колдунов. Их чары укоренились в глубочайших пропастях преисподней, а их власть над пламенем и чудовищами, которых они создают, – причина сильнейших страхов их жертв.</w:t>
      </w:r>
    </w:p>
    <w:p w:rsidR="00C76E03" w:rsidRDefault="00C76E03" w:rsidP="00127338">
      <w:pPr>
        <w:jc w:val="both"/>
        <w:rPr>
          <w:szCs w:val="24"/>
        </w:rPr>
      </w:pPr>
    </w:p>
    <w:p w:rsidR="008F50EE" w:rsidRDefault="008F50EE" w:rsidP="00127338">
      <w:pPr>
        <w:jc w:val="both"/>
        <w:rPr>
          <w:szCs w:val="24"/>
        </w:rPr>
      </w:pPr>
    </w:p>
    <w:p w:rsidR="00C76E03" w:rsidRDefault="00C76E03" w:rsidP="00C76E03">
      <w:pPr>
        <w:jc w:val="both"/>
        <w:rPr>
          <w:szCs w:val="24"/>
        </w:rPr>
      </w:pPr>
      <w:r>
        <w:rPr>
          <w:b/>
          <w:sz w:val="32"/>
          <w:szCs w:val="32"/>
        </w:rPr>
        <w:lastRenderedPageBreak/>
        <w:t>Огненный шар</w:t>
      </w:r>
    </w:p>
    <w:p w:rsidR="00C76E03" w:rsidRDefault="008F50EE" w:rsidP="00C76E03">
      <w:pPr>
        <w:jc w:val="both"/>
        <w:rPr>
          <w:szCs w:val="24"/>
        </w:rPr>
      </w:pPr>
      <w:r>
        <w:rPr>
          <w:szCs w:val="24"/>
        </w:rPr>
        <w:t xml:space="preserve">Это основное заклинание, которое все последователи </w:t>
      </w:r>
      <w:proofErr w:type="spellStart"/>
      <w:r>
        <w:rPr>
          <w:szCs w:val="24"/>
        </w:rPr>
        <w:t>оркских</w:t>
      </w:r>
      <w:proofErr w:type="spellEnd"/>
      <w:r>
        <w:rPr>
          <w:szCs w:val="24"/>
        </w:rPr>
        <w:t xml:space="preserve"> культов (культов преисподней) изучают первым. Оно проводит пламя Аида сквозь тело заклинателя, позволяя пользователю направлять его, как метательный снаряд, в тех, кого он выберет. Эта магия опасна для применения, но его эффекты, кажется, доставляют безмерное удовольствие даже низшему кругу колдунов.</w:t>
      </w:r>
    </w:p>
    <w:p w:rsidR="00C76E03" w:rsidRDefault="00C76E03" w:rsidP="00C76E03">
      <w:pPr>
        <w:jc w:val="both"/>
        <w:rPr>
          <w:szCs w:val="24"/>
        </w:rPr>
      </w:pPr>
    </w:p>
    <w:p w:rsidR="00C76E03" w:rsidRDefault="00C76E03" w:rsidP="00C76E03">
      <w:pPr>
        <w:jc w:val="both"/>
        <w:rPr>
          <w:szCs w:val="24"/>
        </w:rPr>
      </w:pPr>
      <w:r>
        <w:rPr>
          <w:b/>
          <w:sz w:val="32"/>
          <w:szCs w:val="32"/>
        </w:rPr>
        <w:t>Призвать пауков</w:t>
      </w:r>
    </w:p>
    <w:p w:rsidR="00C76E03" w:rsidRDefault="008F50EE" w:rsidP="00C76E03">
      <w:pPr>
        <w:jc w:val="both"/>
        <w:rPr>
          <w:szCs w:val="24"/>
        </w:rPr>
      </w:pPr>
      <w:r>
        <w:rPr>
          <w:szCs w:val="24"/>
        </w:rPr>
        <w:t>Колдун зовёт наружу орды смертоносных ядовитых пауков, чтобы помочь ему. За один вызов переходит несколько пауков</w:t>
      </w:r>
      <w:r w:rsidR="00F329EC">
        <w:rPr>
          <w:szCs w:val="24"/>
        </w:rPr>
        <w:t>, и они будут роиться вокруг того врага, на которого их направит заклинатель. Они пролезают через щели в доспехах врагов и кусают их своими ядовитыми клыками, впрыскивая смертельные соки в кровь. Как только враг упадёт на землю, он буквально сгорает изнутри.</w:t>
      </w:r>
    </w:p>
    <w:p w:rsidR="00C76E03" w:rsidRDefault="00C76E03" w:rsidP="00C76E03">
      <w:pPr>
        <w:jc w:val="both"/>
        <w:rPr>
          <w:szCs w:val="24"/>
        </w:rPr>
      </w:pPr>
    </w:p>
    <w:p w:rsidR="00C76E03" w:rsidRDefault="00C76E03" w:rsidP="00C76E03">
      <w:pPr>
        <w:jc w:val="both"/>
        <w:rPr>
          <w:szCs w:val="24"/>
        </w:rPr>
      </w:pPr>
      <w:r>
        <w:rPr>
          <w:b/>
          <w:sz w:val="32"/>
          <w:szCs w:val="32"/>
        </w:rPr>
        <w:t>Ядовитое облако</w:t>
      </w:r>
    </w:p>
    <w:p w:rsidR="00C76E03" w:rsidRDefault="00F329EC" w:rsidP="00C76E03">
      <w:pPr>
        <w:jc w:val="both"/>
        <w:rPr>
          <w:szCs w:val="24"/>
        </w:rPr>
      </w:pPr>
      <w:r>
        <w:rPr>
          <w:szCs w:val="24"/>
        </w:rPr>
        <w:t>Заклинатель творит облако, состоящее из серы, кислоты и ядовитых газов, чтобы окутать и задушить свои цели. Это мерзкое зловоние проедает любого, кто стоит на его пути, и душит жизнь во всяком несчастном, который попадётся ему по дороге. Это смесь тошнотворной вони разлагающихся трупов и сути зла, придуманная, чтобы разлагать и разъедать всё, что с ней соприкоснётся.</w:t>
      </w:r>
    </w:p>
    <w:p w:rsidR="00C76E03" w:rsidRDefault="00C76E03" w:rsidP="00127338">
      <w:pPr>
        <w:jc w:val="both"/>
        <w:rPr>
          <w:szCs w:val="24"/>
        </w:rPr>
      </w:pPr>
    </w:p>
    <w:p w:rsidR="00B34F42" w:rsidRDefault="00B34F42" w:rsidP="00127338">
      <w:pPr>
        <w:jc w:val="both"/>
        <w:rPr>
          <w:szCs w:val="24"/>
        </w:rPr>
      </w:pPr>
      <w:r>
        <w:rPr>
          <w:b/>
          <w:sz w:val="32"/>
          <w:szCs w:val="32"/>
        </w:rPr>
        <w:t>Призвать демона</w:t>
      </w:r>
    </w:p>
    <w:p w:rsidR="00D87B2A" w:rsidRDefault="00F329EC" w:rsidP="00127338">
      <w:pPr>
        <w:jc w:val="both"/>
        <w:rPr>
          <w:szCs w:val="24"/>
        </w:rPr>
      </w:pPr>
      <w:r>
        <w:rPr>
          <w:szCs w:val="24"/>
        </w:rPr>
        <w:t>Самое могущественное</w:t>
      </w:r>
      <w:r w:rsidR="008051F0">
        <w:rPr>
          <w:szCs w:val="24"/>
        </w:rPr>
        <w:t xml:space="preserve"> заклинание</w:t>
      </w:r>
      <w:r>
        <w:rPr>
          <w:szCs w:val="24"/>
        </w:rPr>
        <w:t xml:space="preserve"> из всех ко</w:t>
      </w:r>
      <w:r w:rsidR="008051F0">
        <w:rPr>
          <w:szCs w:val="24"/>
        </w:rPr>
        <w:t>гда-либо существовавших. В сказаниях</w:t>
      </w:r>
      <w:r>
        <w:rPr>
          <w:szCs w:val="24"/>
        </w:rPr>
        <w:t xml:space="preserve"> рассказыв</w:t>
      </w:r>
      <w:r w:rsidR="008051F0">
        <w:rPr>
          <w:szCs w:val="24"/>
        </w:rPr>
        <w:t>ае</w:t>
      </w:r>
      <w:r>
        <w:rPr>
          <w:szCs w:val="24"/>
        </w:rPr>
        <w:t>т</w:t>
      </w:r>
      <w:r w:rsidR="008051F0">
        <w:rPr>
          <w:szCs w:val="24"/>
        </w:rPr>
        <w:t>ся</w:t>
      </w:r>
      <w:r>
        <w:rPr>
          <w:szCs w:val="24"/>
        </w:rPr>
        <w:t>, что у заклинателя была бы способность призвать наружу демона, если бы он позволил принести в жертву его тело, чтобы дать демону возможность существовать на этом свете. Этим демоном тогда</w:t>
      </w:r>
      <w:r w:rsidR="008051F0">
        <w:rPr>
          <w:szCs w:val="24"/>
        </w:rPr>
        <w:t xml:space="preserve"> у</w:t>
      </w:r>
      <w:r>
        <w:rPr>
          <w:szCs w:val="24"/>
        </w:rPr>
        <w:t>правлял бы дух заклинателя</w:t>
      </w:r>
      <w:r w:rsidR="008051F0">
        <w:rPr>
          <w:szCs w:val="24"/>
        </w:rPr>
        <w:t>, чтобы тот исполнял его приказы, но если демон будет уничтожен, то расплатой за это будет жизнь колдуна. Правдивость этой сказки сомнительна, но заклинания и ритуалы, применяемые для призыва этого существа, могут найтись в каких-нибудь потерянных рунических записях. Мечта каждого приверженца преисподней – заново открыть эти заклинания и научиться властвовать над демоном.</w:t>
      </w:r>
    </w:p>
    <w:p w:rsidR="00F329EC" w:rsidRDefault="00F329EC" w:rsidP="00127338">
      <w:pPr>
        <w:jc w:val="both"/>
        <w:rPr>
          <w:szCs w:val="24"/>
        </w:rPr>
      </w:pPr>
    </w:p>
    <w:p w:rsidR="00F329EC" w:rsidRPr="00B34F42" w:rsidRDefault="00F329EC" w:rsidP="00127338">
      <w:pPr>
        <w:jc w:val="both"/>
        <w:rPr>
          <w:szCs w:val="24"/>
        </w:rPr>
      </w:pPr>
      <w:bookmarkStart w:id="0" w:name="_GoBack"/>
      <w:bookmarkEnd w:id="0"/>
    </w:p>
    <w:sectPr w:rsidR="00F329EC" w:rsidRPr="00B34F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564"/>
    <w:rsid w:val="00013B07"/>
    <w:rsid w:val="00127338"/>
    <w:rsid w:val="00152EB9"/>
    <w:rsid w:val="002246B2"/>
    <w:rsid w:val="00297E43"/>
    <w:rsid w:val="00386905"/>
    <w:rsid w:val="00416C05"/>
    <w:rsid w:val="006673D9"/>
    <w:rsid w:val="006E1D81"/>
    <w:rsid w:val="007B1D11"/>
    <w:rsid w:val="007D1654"/>
    <w:rsid w:val="008046FD"/>
    <w:rsid w:val="008051F0"/>
    <w:rsid w:val="00817C97"/>
    <w:rsid w:val="008A6568"/>
    <w:rsid w:val="008E1B84"/>
    <w:rsid w:val="008E4F28"/>
    <w:rsid w:val="008F50EE"/>
    <w:rsid w:val="00A80C0E"/>
    <w:rsid w:val="00AC291E"/>
    <w:rsid w:val="00B34F42"/>
    <w:rsid w:val="00B43163"/>
    <w:rsid w:val="00BD0531"/>
    <w:rsid w:val="00C1325A"/>
    <w:rsid w:val="00C34564"/>
    <w:rsid w:val="00C41128"/>
    <w:rsid w:val="00C76E03"/>
    <w:rsid w:val="00D87B2A"/>
    <w:rsid w:val="00E5564A"/>
    <w:rsid w:val="00F329EC"/>
    <w:rsid w:val="00F914EF"/>
    <w:rsid w:val="00F95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8D1BF-3A30-42CD-BB77-C27E3369F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68"/>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1310</TotalTime>
  <Pages>5</Pages>
  <Words>1492</Words>
  <Characters>8510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dcterms:created xsi:type="dcterms:W3CDTF">2017-11-07T22:19:00Z</dcterms:created>
  <dcterms:modified xsi:type="dcterms:W3CDTF">2017-11-29T09:41:00Z</dcterms:modified>
</cp:coreProperties>
</file>